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SVP-Operations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141 shares acquired through the Winnebago Industries, Inc. Employee Stock Purchase Program.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2022-02-08T16:23:15Z</dcterms:created>
  <dcterms:modified xsi:type="dcterms:W3CDTF">2022-02-08T16:23:15Z</dcterms:modified>
</cp:coreProperties>
</file>