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Bhattacharya Ashis Nayan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WINNEBAGO INDUSTRIES INC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VP-Strategic Dev. &amp; Planning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218440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$.50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$.50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409 shares acquired through the Winnebago Industries, Inc. Employee Stock Purchase Program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58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138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3477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674994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2020-07-10T16:14:13Z</dcterms:created>
  <dcterms:modified xsi:type="dcterms:W3CDTF">2020-07-10T16:14:13Z</dcterms:modified>
</cp:coreProperties>
</file>