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30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June 14, 2004</w:t>
      </w:r>
    </w:p>
    <w:p>
      <w:pPr>
        <w:spacing w:after="0" w:line="210"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-11430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2"/>
              </w:rPr>
              <w:t>IOWA</w:t>
            </w:r>
          </w:p>
        </w:tc>
        <w:tc>
          <w:tcPr>
            <w:tcW w:w="26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7"/>
              </w:rPr>
              <w:t>(State of Incorporation)</w:t>
            </w:r>
          </w:p>
        </w:tc>
        <w:tc>
          <w:tcPr>
            <w:tcW w:w="264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26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bl>
    <w:p>
      <w:pPr>
        <w:spacing w:after="0" w:line="229"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P.O. BOX 152</w:t>
      </w:r>
    </w:p>
    <w:p>
      <w:pPr>
        <w:spacing w:after="0" w:line="23"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u w:val="single" w:color="auto"/>
          <w:color w:val="auto"/>
        </w:rPr>
        <w:t>Forest City, Iowa 50436</w:t>
      </w:r>
    </w:p>
    <w:p>
      <w:pPr>
        <w:spacing w:after="0" w:line="9"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1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308" w:lineRule="exact"/>
        <w:rPr>
          <w:sz w:val="24"/>
          <w:szCs w:val="24"/>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Winnebago Industries, Inc. (Winnebago) is filing herewith a press release issued on June 14, 2004, as Exhibit 99.1 which is included herein. The press release was issued to report that Winnebago anticipates announcing third quarter of fiscal 2004 earnings on June 17, 2004. In connection with the announcement, Winnebago will host a conference call on June 17, 2004 at 10:00 a.m. Eastern time. Details regarding the conference call are contained in the press release included herein.</w:t>
      </w:r>
    </w:p>
    <w:p>
      <w:pPr>
        <w:spacing w:after="0" w:line="256" w:lineRule="exact"/>
        <w:rPr>
          <w:sz w:val="24"/>
          <w:szCs w:val="24"/>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30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exhibits are included herein:</w:t>
      </w:r>
    </w:p>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Ex. 99.1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1762125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4"/>
          <w:szCs w:val="24"/>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Dated:  June 14, 2004</w:t>
      </w:r>
    </w:p>
    <w:p>
      <w:pPr>
        <w:spacing w:after="0" w:line="225" w:lineRule="exact"/>
        <w:rPr>
          <w:sz w:val="24"/>
          <w:szCs w:val="24"/>
          <w:color w:val="auto"/>
        </w:rPr>
      </w:pPr>
    </w:p>
    <w:p>
      <w:pPr>
        <w:ind w:left="5460"/>
        <w:spacing w:after="0"/>
        <w:tabs>
          <w:tab w:leader="none" w:pos="6060" w:val="left"/>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Bruce D. Hertzke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83820</wp:posOffset>
            </wp:positionV>
            <wp:extent cx="1964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2" w:lineRule="exact"/>
        <w:rPr>
          <w:sz w:val="24"/>
          <w:szCs w:val="24"/>
          <w:color w:val="auto"/>
        </w:rPr>
      </w:pPr>
    </w:p>
    <w:p>
      <w:pPr>
        <w:ind w:left="5460"/>
        <w:spacing w:after="0"/>
        <w:tabs>
          <w:tab w:leader="none" w:pos="60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Bruce D. Hertzke</w:t>
      </w:r>
    </w:p>
    <w:p>
      <w:pPr>
        <w:spacing w:after="0" w:line="36" w:lineRule="exact"/>
        <w:rPr>
          <w:sz w:val="24"/>
          <w:szCs w:val="24"/>
          <w:color w:val="auto"/>
        </w:rPr>
      </w:pPr>
    </w:p>
    <w:p>
      <w:pPr>
        <w:ind w:left="5460"/>
        <w:spacing w:after="0"/>
        <w:tabs>
          <w:tab w:leader="none" w:pos="60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1340"/>
          </w:cols>
          <w:pgMar w:left="240" w:top="474" w:right="319" w:bottom="667"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1235710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317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60325</wp:posOffset>
            </wp:positionV>
            <wp:extent cx="514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82"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dated June 14,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1779270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199"/>
          </w:cols>
          <w:pgMar w:left="260" w:top="1440" w:right="14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color w:val="auto"/>
        </w:rPr>
        <w:t>For further information:  Sheila Davis, PR/IR Manager - 641-585-6803</w:t>
      </w:r>
    </w:p>
    <w:p>
      <w:pPr>
        <w:spacing w:after="0" w:line="27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WINNEBAGO INDUSTRIES ANNOUNCES THIRD QUARTER</w:t>
      </w:r>
    </w:p>
    <w:p>
      <w:pPr>
        <w:spacing w:after="0" w:line="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b w:val="1"/>
          <w:bCs w:val="1"/>
          <w:color w:val="auto"/>
        </w:rPr>
        <w:t>RESULTS CONFERENCE CALL TO BE HELD ON JUNE 17, 2004</w:t>
      </w:r>
    </w:p>
    <w:p>
      <w:pPr>
        <w:spacing w:after="0" w:line="276" w:lineRule="exact"/>
        <w:rPr>
          <w:sz w:val="20"/>
          <w:szCs w:val="20"/>
          <w:color w:val="auto"/>
        </w:rPr>
      </w:pPr>
    </w:p>
    <w:p>
      <w:pPr>
        <w:ind w:left="100" w:right="179"/>
        <w:spacing w:after="0" w:line="262" w:lineRule="auto"/>
        <w:rPr>
          <w:sz w:val="20"/>
          <w:szCs w:val="20"/>
          <w:color w:val="auto"/>
        </w:rPr>
      </w:pPr>
      <w:r>
        <w:rPr>
          <w:rFonts w:ascii="Times New Roman" w:cs="Times New Roman" w:eastAsia="Times New Roman" w:hAnsi="Times New Roman"/>
          <w:sz w:val="18"/>
          <w:szCs w:val="18"/>
          <w:color w:val="auto"/>
        </w:rPr>
        <w:t>FOREST CITY, IOWA, June 14, 2004 – Winnebago Industries, Inc. (NYSE: WGO), the nation’s leading manufacturer of motor homes, will host a conference call on Thursday, June 17, 2004 at 10 am ET to discuss the results of its third quarter of fiscal 2004 ended May 29, 2004. The Company will release its results on June 17 at 7 am ET.</w:t>
      </w:r>
    </w:p>
    <w:p>
      <w:pPr>
        <w:spacing w:after="0" w:line="186" w:lineRule="exact"/>
        <w:rPr>
          <w:sz w:val="20"/>
          <w:szCs w:val="20"/>
          <w:color w:val="auto"/>
        </w:rPr>
      </w:pPr>
    </w:p>
    <w:p>
      <w:pPr>
        <w:ind w:left="100" w:right="459"/>
        <w:spacing w:after="0" w:line="262" w:lineRule="auto"/>
        <w:rPr>
          <w:sz w:val="20"/>
          <w:szCs w:val="20"/>
          <w:color w:val="auto"/>
        </w:rPr>
      </w:pPr>
      <w:r>
        <w:rPr>
          <w:rFonts w:ascii="Times New Roman" w:cs="Times New Roman" w:eastAsia="Times New Roman" w:hAnsi="Times New Roman"/>
          <w:sz w:val="18"/>
          <w:szCs w:val="18"/>
          <w:color w:val="auto"/>
        </w:rPr>
        <w:t xml:space="preserve">The conference call may be heard live from the Company’s website, </w:t>
      </w:r>
      <w:r>
        <w:rPr>
          <w:rFonts w:ascii="Times New Roman" w:cs="Times New Roman" w:eastAsia="Times New Roman" w:hAnsi="Times New Roman"/>
          <w:sz w:val="18"/>
          <w:szCs w:val="18"/>
          <w:u w:val="single" w:color="auto"/>
          <w:color w:val="auto"/>
        </w:rPr>
        <w:t>www.winnebagoind.com</w:t>
      </w:r>
      <w:r>
        <w:rPr>
          <w:rFonts w:ascii="Times New Roman" w:cs="Times New Roman" w:eastAsia="Times New Roman" w:hAnsi="Times New Roman"/>
          <w:sz w:val="18"/>
          <w:szCs w:val="18"/>
          <w:color w:val="auto"/>
        </w:rPr>
        <w:t xml:space="preserve"> or at </w:t>
      </w:r>
      <w:r>
        <w:rPr>
          <w:rFonts w:ascii="Times New Roman" w:cs="Times New Roman" w:eastAsia="Times New Roman" w:hAnsi="Times New Roman"/>
          <w:sz w:val="18"/>
          <w:szCs w:val="18"/>
          <w:u w:val="single" w:color="auto"/>
          <w:color w:val="auto"/>
        </w:rPr>
        <w:t>www.shareholder.com/winnebago/medialist.cfm</w:t>
      </w:r>
      <w:r>
        <w:rPr>
          <w:rFonts w:ascii="Times New Roman" w:cs="Times New Roman" w:eastAsia="Times New Roman" w:hAnsi="Times New Roman"/>
          <w:sz w:val="18"/>
          <w:szCs w:val="18"/>
          <w:color w:val="auto"/>
        </w:rPr>
        <w:t xml:space="preserve">. If you are unable to participate during the live webcast, the call will be archived on the web site. To access the replay, click on </w:t>
      </w:r>
      <w:r>
        <w:rPr>
          <w:rFonts w:ascii="Times New Roman" w:cs="Times New Roman" w:eastAsia="Times New Roman" w:hAnsi="Times New Roman"/>
          <w:sz w:val="18"/>
          <w:szCs w:val="18"/>
          <w:u w:val="single" w:color="auto"/>
          <w:color w:val="auto"/>
        </w:rPr>
        <w:t>www.winnebagoind.com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Minimum requirements to listen to the webcast: either Windows Media Player or RealPlayer. The Windows Media Player</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software is downloadable free from: </w:t>
      </w:r>
      <w:r>
        <w:rPr>
          <w:rFonts w:ascii="Times New Roman" w:cs="Times New Roman" w:eastAsia="Times New Roman" w:hAnsi="Times New Roman"/>
          <w:sz w:val="18"/>
          <w:szCs w:val="18"/>
          <w:u w:val="single" w:color="auto"/>
          <w:color w:val="auto"/>
        </w:rPr>
        <w:t>www.microsoft.com/windows/windowsmedia/download/default.asp</w:t>
      </w:r>
      <w:r>
        <w:rPr>
          <w:rFonts w:ascii="Times New Roman" w:cs="Times New Roman" w:eastAsia="Times New Roman" w:hAnsi="Times New Roman"/>
          <w:sz w:val="18"/>
          <w:szCs w:val="18"/>
          <w:color w:val="auto"/>
        </w:rPr>
        <w:t>, and at least 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28.8 Kbps connection to the Internet. Or: The RealPlayer software, downloadable free from:</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www.real.com/products/player/index.html</w:t>
      </w:r>
      <w:r>
        <w:rPr>
          <w:rFonts w:ascii="Times New Roman" w:cs="Times New Roman" w:eastAsia="Times New Roman" w:hAnsi="Times New Roman"/>
          <w:sz w:val="18"/>
          <w:szCs w:val="18"/>
          <w:color w:val="auto"/>
        </w:rPr>
        <w:t>, and at least a 28.8 Kbps connection to the Internet.</w:t>
      </w:r>
    </w:p>
    <w:p>
      <w:pPr>
        <w:spacing w:after="0" w:line="2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About Winnebago Industries</w:t>
      </w:r>
    </w:p>
    <w:p>
      <w:pPr>
        <w:spacing w:after="0" w:line="23" w:lineRule="exact"/>
        <w:rPr>
          <w:sz w:val="20"/>
          <w:szCs w:val="20"/>
          <w:color w:val="auto"/>
        </w:rPr>
      </w:pPr>
    </w:p>
    <w:p>
      <w:pPr>
        <w:ind w:left="100" w:right="119" w:firstLine="348"/>
        <w:spacing w:after="0" w:line="252" w:lineRule="auto"/>
        <w:rPr>
          <w:sz w:val="20"/>
          <w:szCs w:val="20"/>
          <w:color w:val="auto"/>
        </w:rPr>
      </w:pPr>
      <w:r>
        <w:rPr>
          <w:rFonts w:ascii="Times New Roman" w:cs="Times New Roman" w:eastAsia="Times New Roman" w:hAnsi="Times New Roman"/>
          <w:sz w:val="18"/>
          <w:szCs w:val="18"/>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Times New Roman" w:cs="Times New Roman" w:eastAsia="Times New Roman" w:hAnsi="Times New Roman"/>
          <w:sz w:val="18"/>
          <w:szCs w:val="18"/>
          <w:u w:val="single" w:color="auto"/>
          <w:color w:val="auto"/>
        </w:rPr>
        <w:t>http://www.winnebagoind.com/html/company/investorRelations.html</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1762125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2019-12-13T08:32:45Z</dcterms:created>
  <dcterms:modified xsi:type="dcterms:W3CDTF">2019-12-13T08:32:45Z</dcterms:modified>
</cp:coreProperties>
</file>