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52026_051036.xml.htm"/>
      <w:bookmarkStart w:id="1" w:name="ksform410152026_0510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MURABITO JOHN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6,496</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32,164</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Restricted Stock Unit (RSU) Award granted under the Winnebago Industries, Inc. Amended and Restated 2019 Omnibus Incentive Plan. The restricted stock units vest one year from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26222"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3262</Characters>
  <CharactersWithSpaces>3794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