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KITCH GERALD C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WINNEBAGO INDUSTRIES, INC.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P.O. BOX 152</w:t>
      </w:r>
    </w:p>
    <w:p>
      <w:pPr>
        <w:spacing w:after="0" w:line="30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FOREST CITY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IA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50436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5.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900" w:type="dxa"/>
            <w:vAlign w:val="bottom"/>
            <w:gridSpan w:val="3"/>
          </w:tcPr>
          <w:p>
            <w:pPr>
              <w:spacing w:after="0" w:line="21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8"/>
                </w:rPr>
                <w:t xml:space="preserve">WINNEBAGO INDUSTRIES INC </w:t>
              </w:r>
            </w:hyperlink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[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WGO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]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80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3.</w:t>
            </w: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4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1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12/19/2007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9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6.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260"/>
        <w:spacing w:after="0" w:line="211" w:lineRule="auto"/>
        <w:tabs>
          <w:tab w:leader="none" w:pos="46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48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42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60" w:type="dxa"/>
            <w:vAlign w:val="bottom"/>
            <w:gridSpan w:val="8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   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$.50 par value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12/19/2007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1,500</w:t>
            </w:r>
          </w:p>
        </w:tc>
        <w:tc>
          <w:tcPr>
            <w:tcW w:w="7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jc w:val="right"/>
              <w:ind w:righ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0.00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2,500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6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/s/ Raymond M. Beebe,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-13970</wp:posOffset>
            </wp:positionV>
            <wp:extent cx="1056005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600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Secretary, Winnebago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978535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853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Industries, Inc. under Power of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-3175</wp:posOffset>
            </wp:positionV>
            <wp:extent cx="138049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8049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396240" cy="889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624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4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12/20/2007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-5080</wp:posOffset>
            </wp:positionH>
            <wp:positionV relativeFrom="paragraph">
              <wp:posOffset>6985</wp:posOffset>
            </wp:positionV>
            <wp:extent cx="508000" cy="8890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9040" w:space="120"/>
            <w:col w:w="226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2" Type="http://schemas.openxmlformats.org/officeDocument/2006/relationships/hyperlink" Target="http://www.sec.gov/cgi-bin/browse-edgar?action=getcompany&amp;CIK=0001226273" TargetMode="External"/><Relationship Id="rId13" Type="http://schemas.openxmlformats.org/officeDocument/2006/relationships/hyperlink" Target="http://www.sec.gov/cgi-bin/browse-edgar?action=getcompany&amp;CIK=0000107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2019-12-16T08:00:39Z</dcterms:created>
  <dcterms:modified xsi:type="dcterms:W3CDTF">2019-12-16T08:00:39Z</dcterms:modified>
</cp:coreProperties>
</file>