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Krieger Daryl Wayne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VP-Manufacturing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849</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19.28</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41,661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10/16/2015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680</w:t>
            </w:r>
            <w:r>
              <w:rPr>
                <w:rFonts w:ascii="Arial" w:cs="Arial" w:eastAsia="Arial" w:hAnsi="Arial"/>
                <w:sz w:val="22"/>
                <w:szCs w:val="22"/>
                <w:color w:val="008000"/>
                <w:w w:val="83"/>
                <w:vertAlign w:val="superscript"/>
              </w:rPr>
              <w:t>(2)</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20.03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40,981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10/15/2014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10/16/2013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9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2019-12-05T17:34:29Z</dcterms:created>
  <dcterms:modified xsi:type="dcterms:W3CDTF">2019-12-05T17:34:29Z</dcterms:modified>
</cp:coreProperties>
</file>