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BOGART STACY L</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280"/>
              <w:spacing w:after="0"/>
              <w:rPr>
                <w:sz w:val="20"/>
                <w:szCs w:val="20"/>
                <w:color w:val="auto"/>
              </w:rPr>
            </w:pPr>
            <w:r>
              <w:rPr>
                <w:rFonts w:ascii="Arial" w:cs="Arial" w:eastAsia="Arial" w:hAnsi="Arial"/>
                <w:sz w:val="13"/>
                <w:szCs w:val="13"/>
                <w:color w:val="auto"/>
              </w:rPr>
              <w:t>(First)</w:t>
            </w:r>
          </w:p>
        </w:tc>
        <w:tc>
          <w:tcPr>
            <w:tcW w:w="1540" w:type="dxa"/>
            <w:vAlign w:val="bottom"/>
          </w:tcPr>
          <w:p>
            <w:pPr>
              <w:ind w:left="3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WINNEBAGO INDUSTRIES, INC.</w:t>
            </w: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13200 PIONEER TRAIL</w:t>
            </w: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EDEN</w:t>
            </w:r>
          </w:p>
        </w:tc>
        <w:tc>
          <w:tcPr>
            <w:tcW w:w="116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15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PRAIRIE</w:t>
            </w:r>
          </w:p>
        </w:tc>
        <w:tc>
          <w:tcPr>
            <w:tcW w:w="116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280"/>
              <w:spacing w:after="0"/>
              <w:rPr>
                <w:sz w:val="20"/>
                <w:szCs w:val="20"/>
                <w:color w:val="auto"/>
              </w:rPr>
            </w:pPr>
            <w:r>
              <w:rPr>
                <w:rFonts w:ascii="Arial" w:cs="Arial" w:eastAsia="Arial" w:hAnsi="Arial"/>
                <w:sz w:val="13"/>
                <w:szCs w:val="13"/>
                <w:color w:val="auto"/>
              </w:rPr>
              <w:t>(State)</w:t>
            </w:r>
          </w:p>
        </w:tc>
        <w:tc>
          <w:tcPr>
            <w:tcW w:w="1540" w:type="dxa"/>
            <w:vAlign w:val="bottom"/>
          </w:tcPr>
          <w:p>
            <w:pPr>
              <w:ind w:left="3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WINNEBAGO INDUSTRIES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WGO</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3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SVP-GENERAL COUNSEL</w:t>
            </w:r>
          </w:p>
        </w:tc>
        <w:tc>
          <w:tcPr>
            <w:tcW w:w="0" w:type="dxa"/>
            <w:vAlign w:val="bottom"/>
          </w:tcPr>
          <w:p>
            <w:pPr>
              <w:spacing w:after="0"/>
              <w:rPr>
                <w:sz w:val="1"/>
                <w:szCs w:val="1"/>
                <w:color w:val="auto"/>
              </w:rPr>
            </w:pPr>
          </w:p>
        </w:tc>
      </w:tr>
      <w:tr>
        <w:trPr>
          <w:trHeight w:val="15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0" w:type="dxa"/>
            <w:vAlign w:val="bottom"/>
            <w:gridSpan w:val="2"/>
            <w:vMerge w:val="continue"/>
          </w:tcPr>
          <w:p>
            <w:pPr>
              <w:spacing w:after="0"/>
              <w:rPr>
                <w:sz w:val="2"/>
                <w:szCs w:val="2"/>
                <w:color w:val="auto"/>
              </w:rPr>
            </w:pPr>
          </w:p>
        </w:tc>
        <w:tc>
          <w:tcPr>
            <w:tcW w:w="3620" w:type="dxa"/>
            <w:vAlign w:val="bottom"/>
            <w:gridSpan w:val="2"/>
            <w:vMerge w:val="continue"/>
          </w:tcPr>
          <w:p>
            <w:pPr>
              <w:spacing w:after="0"/>
              <w:rPr>
                <w:sz w:val="2"/>
                <w:szCs w:val="2"/>
                <w:color w:val="auto"/>
              </w:rPr>
            </w:pPr>
          </w:p>
        </w:tc>
        <w:tc>
          <w:tcPr>
            <w:tcW w:w="1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10/12/2024</w:t>
            </w:r>
          </w:p>
        </w:tc>
        <w:tc>
          <w:tcPr>
            <w:tcW w:w="7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9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10/12/2024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ind w:right="17"/>
              <w:spacing w:after="0"/>
              <w:rPr>
                <w:sz w:val="20"/>
                <w:szCs w:val="20"/>
                <w:color w:val="auto"/>
              </w:rPr>
            </w:pPr>
            <w:r>
              <w:rPr>
                <w:rFonts w:ascii="Times New Roman" w:cs="Times New Roman" w:eastAsia="Times New Roman" w:hAnsi="Times New Roman"/>
                <w:sz w:val="17"/>
                <w:szCs w:val="17"/>
                <w:color w:val="0000FF"/>
              </w:rPr>
              <w:t>330</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58.14</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w w:val="98"/>
              </w:rPr>
              <w:t>43,311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10/12/2024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ind w:right="77"/>
              <w:spacing w:after="0" w:line="320" w:lineRule="exact"/>
              <w:rPr>
                <w:sz w:val="20"/>
                <w:szCs w:val="20"/>
                <w:color w:val="auto"/>
              </w:rPr>
            </w:pPr>
            <w:r>
              <w:rPr>
                <w:rFonts w:ascii="Times New Roman" w:cs="Times New Roman" w:eastAsia="Times New Roman" w:hAnsi="Times New Roman"/>
                <w:sz w:val="34"/>
                <w:szCs w:val="34"/>
                <w:color w:val="0000FF"/>
                <w:vertAlign w:val="subscript"/>
              </w:rPr>
              <w:t>70</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58.14</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43,241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10/12/2021 under the Winnebago Industries, Inc. 2019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Stacy L. Bogart</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10/15/2024</w:t>
            </w:r>
          </w:p>
        </w:tc>
      </w:tr>
      <w:tr>
        <w:trPr>
          <w:trHeight w:val="20"/>
        </w:trPr>
        <w:tc>
          <w:tcPr>
            <w:tcW w:w="13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76342"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2024-10-15T12:05:56Z</dcterms:created>
  <dcterms:modified xsi:type="dcterms:W3CDTF">2024-10-15T12:05:56Z</dcterms:modified>
</cp:coreProperties>
</file>