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36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3660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HANSON JOHN V</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08/09/2007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00"/>
          </w:cols>
          <w:pgMar w:left="240" w:top="226" w:right="25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76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580" w:type="dxa"/>
            <w:vAlign w:val="bottom"/>
          </w:tcPr>
          <w:p>
            <w:pPr>
              <w:jc w:val="cente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7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7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7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7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7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76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jc w:val="center"/>
              <w:ind w:left="380"/>
              <w:spacing w:after="0"/>
              <w:rPr>
                <w:sz w:val="20"/>
                <w:szCs w:val="20"/>
                <w:color w:val="auto"/>
              </w:rPr>
            </w:pPr>
            <w:r>
              <w:rPr>
                <w:rFonts w:ascii="Arial" w:cs="Arial" w:eastAsia="Arial" w:hAnsi="Arial"/>
                <w:sz w:val="18"/>
                <w:szCs w:val="18"/>
                <w:color w:val="0000FF"/>
                <w:w w:val="88"/>
              </w:rPr>
              <w:t>08/09/2007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2,000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29.7665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19,060</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6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jc w:val="center"/>
              <w:ind w:left="380"/>
              <w:spacing w:after="0"/>
              <w:rPr>
                <w:sz w:val="20"/>
                <w:szCs w:val="20"/>
                <w:color w:val="auto"/>
              </w:rPr>
            </w:pPr>
            <w:r>
              <w:rPr>
                <w:rFonts w:ascii="Arial" w:cs="Arial" w:eastAsia="Arial" w:hAnsi="Arial"/>
                <w:sz w:val="18"/>
                <w:szCs w:val="18"/>
                <w:color w:val="0000FF"/>
                <w:w w:val="88"/>
              </w:rPr>
              <w:t>08/09/2007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29.9075</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18,060</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6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jc w:val="center"/>
              <w:ind w:left="380"/>
              <w:spacing w:after="0"/>
              <w:rPr>
                <w:sz w:val="20"/>
                <w:szCs w:val="20"/>
                <w:color w:val="auto"/>
              </w:rPr>
            </w:pPr>
            <w:r>
              <w:rPr>
                <w:rFonts w:ascii="Arial" w:cs="Arial" w:eastAsia="Arial" w:hAnsi="Arial"/>
                <w:sz w:val="18"/>
                <w:szCs w:val="18"/>
                <w:color w:val="0000FF"/>
                <w:w w:val="88"/>
              </w:rPr>
              <w:t>08/09/2007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10,000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30.055</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8,060</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6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jc w:val="center"/>
              <w:ind w:left="380"/>
              <w:spacing w:after="0"/>
              <w:rPr>
                <w:sz w:val="20"/>
                <w:szCs w:val="20"/>
                <w:color w:val="auto"/>
              </w:rPr>
            </w:pPr>
            <w:r>
              <w:rPr>
                <w:rFonts w:ascii="Arial" w:cs="Arial" w:eastAsia="Arial" w:hAnsi="Arial"/>
                <w:sz w:val="18"/>
                <w:szCs w:val="18"/>
                <w:color w:val="0000FF"/>
                <w:w w:val="88"/>
              </w:rPr>
              <w:t>08/09/2007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30.0948</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7,060</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6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jc w:val="center"/>
              <w:ind w:left="380"/>
              <w:spacing w:after="0"/>
              <w:rPr>
                <w:sz w:val="20"/>
                <w:szCs w:val="20"/>
                <w:color w:val="auto"/>
              </w:rPr>
            </w:pPr>
            <w:r>
              <w:rPr>
                <w:rFonts w:ascii="Arial" w:cs="Arial" w:eastAsia="Arial" w:hAnsi="Arial"/>
                <w:sz w:val="18"/>
                <w:szCs w:val="18"/>
                <w:color w:val="0000FF"/>
                <w:w w:val="88"/>
              </w:rPr>
              <w:t>08/09/2007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30.2214</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6,060</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6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jc w:val="center"/>
              <w:ind w:left="380"/>
              <w:spacing w:after="0"/>
              <w:rPr>
                <w:sz w:val="20"/>
                <w:szCs w:val="20"/>
                <w:color w:val="auto"/>
              </w:rPr>
            </w:pPr>
            <w:r>
              <w:rPr>
                <w:rFonts w:ascii="Arial" w:cs="Arial" w:eastAsia="Arial" w:hAnsi="Arial"/>
                <w:sz w:val="18"/>
                <w:szCs w:val="18"/>
                <w:color w:val="0000FF"/>
                <w:w w:val="88"/>
              </w:rPr>
              <w:t>08/09/2007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1,000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30.2256</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5,060</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6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jc w:val="center"/>
              <w:ind w:left="380"/>
              <w:spacing w:after="0"/>
              <w:rPr>
                <w:sz w:val="20"/>
                <w:szCs w:val="20"/>
                <w:color w:val="auto"/>
              </w:rPr>
            </w:pPr>
            <w:r>
              <w:rPr>
                <w:rFonts w:ascii="Arial" w:cs="Arial" w:eastAsia="Arial" w:hAnsi="Arial"/>
                <w:sz w:val="18"/>
                <w:szCs w:val="18"/>
                <w:color w:val="0000FF"/>
                <w:w w:val="88"/>
              </w:rPr>
              <w:t>08/09/2007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2,000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30.238</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3,060</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76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jc w:val="center"/>
              <w:ind w:left="380"/>
              <w:spacing w:after="0"/>
              <w:rPr>
                <w:sz w:val="20"/>
                <w:szCs w:val="20"/>
                <w:color w:val="auto"/>
              </w:rPr>
            </w:pPr>
            <w:r>
              <w:rPr>
                <w:rFonts w:ascii="Arial" w:cs="Arial" w:eastAsia="Arial" w:hAnsi="Arial"/>
                <w:sz w:val="18"/>
                <w:szCs w:val="18"/>
                <w:color w:val="0000FF"/>
                <w:w w:val="88"/>
              </w:rPr>
              <w:t>08/09/2007</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2,000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30.25</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1,060</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760" w:type="dxa"/>
            <w:vAlign w:val="bottom"/>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200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76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7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Hanson</w:t>
            </w:r>
          </w:p>
        </w:tc>
        <w:tc>
          <w:tcPr>
            <w:tcW w:w="0" w:type="dxa"/>
            <w:vAlign w:val="bottom"/>
          </w:tcPr>
          <w:p>
            <w:pPr>
              <w:spacing w:after="0"/>
              <w:rPr>
                <w:sz w:val="1"/>
                <w:szCs w:val="1"/>
                <w:color w:val="auto"/>
              </w:rPr>
            </w:pPr>
          </w:p>
        </w:tc>
      </w:tr>
      <w:tr>
        <w:trPr>
          <w:trHeight w:val="216"/>
        </w:trPr>
        <w:tc>
          <w:tcPr>
            <w:tcW w:w="2760" w:type="dxa"/>
            <w:vAlign w:val="bottom"/>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5"/>
              </w:rPr>
              <w:t>1,210,512</w:t>
            </w:r>
            <w:r>
              <w:rPr>
                <w:rFonts w:ascii="Arial" w:cs="Arial" w:eastAsia="Arial" w:hAnsi="Arial"/>
                <w:sz w:val="22"/>
                <w:szCs w:val="22"/>
                <w:color w:val="008000"/>
                <w:w w:val="85"/>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170"/>
        </w:trPr>
        <w:tc>
          <w:tcPr>
            <w:tcW w:w="276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w w:val="95"/>
              </w:rPr>
              <w:t>Partners,</w:t>
            </w:r>
          </w:p>
        </w:tc>
        <w:tc>
          <w:tcPr>
            <w:tcW w:w="0" w:type="dxa"/>
            <w:vAlign w:val="bottom"/>
          </w:tcPr>
          <w:p>
            <w:pPr>
              <w:spacing w:after="0"/>
              <w:rPr>
                <w:sz w:val="1"/>
                <w:szCs w:val="1"/>
                <w:color w:val="auto"/>
              </w:rPr>
            </w:pPr>
          </w:p>
        </w:tc>
      </w:tr>
      <w:tr>
        <w:trPr>
          <w:trHeight w:val="52"/>
        </w:trPr>
        <w:tc>
          <w:tcPr>
            <w:tcW w:w="27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(1)</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beneficially owned by Hanson Capital Partners, L.L.C. ("HCP"),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John V. Hanson, Mary Joan Boman, Paul D. Hanson and Bessemer Trust Company, N.A. are co-trustees under the QTIP Trust and the Revocable Trust which have a 34.8% and 64.6% membership interest in HCP, respectively. John V. Hanson, Mary Joan Boman and Paul D. Hanson each have, in their individual capacity, a .2% membership interest in HCP.</w:t>
      </w:r>
    </w:p>
    <w:p>
      <w:pPr>
        <w:sectPr>
          <w:pgSz w:w="11900" w:h="16838" w:orient="portrait"/>
          <w:cols w:equalWidth="0" w:num="1">
            <w:col w:w="11400"/>
          </w:cols>
          <w:pgMar w:left="240" w:top="226" w:right="259" w:bottom="0" w:gutter="0" w:footer="0" w:header="0"/>
          <w:type w:val="continuous"/>
        </w:sectPr>
      </w:pPr>
    </w:p>
    <w:p>
      <w:pPr>
        <w:spacing w:after="0" w:line="6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418"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Arial" w:cs="Arial" w:eastAsia="Arial" w:hAnsi="Arial"/>
          <w:sz w:val="15"/>
          <w:szCs w:val="15"/>
          <w:color w:val="0000FF"/>
        </w:rPr>
        <w:t>08/13/2007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ectPr>
          <w:pgSz w:w="11900" w:h="16838" w:orient="portrait"/>
          <w:cols w:equalWidth="0" w:num="2">
            <w:col w:w="9040" w:space="120"/>
            <w:col w:w="2240"/>
          </w:cols>
          <w:pgMar w:left="240" w:top="226"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2019-12-16T08:13:19Z</dcterms:created>
  <dcterms:modified xsi:type="dcterms:W3CDTF">2019-12-16T08:13:19Z</dcterms:modified>
</cp:coreProperties>
</file>