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637540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534670</wp:posOffset>
            </wp:positionV>
            <wp:extent cx="7246620" cy="26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2946400</wp:posOffset>
            </wp:positionH>
            <wp:positionV relativeFrom="paragraph">
              <wp:posOffset>224790</wp:posOffset>
            </wp:positionV>
            <wp:extent cx="1372235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23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6"/>
          <w:szCs w:val="36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2946400</wp:posOffset>
            </wp:positionH>
            <wp:positionV relativeFrom="paragraph">
              <wp:posOffset>196215</wp:posOffset>
            </wp:positionV>
            <wp:extent cx="1372235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23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CURRENT REPORT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Date of report (Date of earliest event reported) March 6, 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2938145</wp:posOffset>
            </wp:positionH>
            <wp:positionV relativeFrom="paragraph">
              <wp:posOffset>1082675</wp:posOffset>
            </wp:positionV>
            <wp:extent cx="138049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2698115</wp:posOffset>
            </wp:positionH>
            <wp:positionV relativeFrom="paragraph">
              <wp:posOffset>1905</wp:posOffset>
            </wp:positionV>
            <wp:extent cx="1895475" cy="8235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823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6"/>
          <w:szCs w:val="36"/>
          <w:b w:val="1"/>
          <w:bCs w:val="1"/>
          <w:color w:val="auto"/>
        </w:rPr>
        <w:t>Winnebago Industries, Inc.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tbl>
      <w:tblPr>
        <w:tblLayout w:type="fixed"/>
        <w:tblInd w:w="1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34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Iowa</w:t>
            </w:r>
          </w:p>
        </w:tc>
        <w:tc>
          <w:tcPr>
            <w:tcW w:w="26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8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001-06403</w:t>
            </w:r>
          </w:p>
        </w:tc>
        <w:tc>
          <w:tcPr>
            <w:tcW w:w="3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42-0802678</w:t>
            </w:r>
          </w:p>
        </w:tc>
      </w:tr>
      <w:tr>
        <w:trPr>
          <w:trHeight w:val="229"/>
        </w:trPr>
        <w:tc>
          <w:tcPr>
            <w:tcW w:w="344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(State or Other Jurisdiction</w:t>
            </w:r>
          </w:p>
        </w:tc>
        <w:tc>
          <w:tcPr>
            <w:tcW w:w="2660" w:type="dxa"/>
            <w:vAlign w:val="bottom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(Commission File Number)</w:t>
            </w:r>
          </w:p>
        </w:tc>
        <w:tc>
          <w:tcPr>
            <w:tcW w:w="3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(IRS Employer</w:t>
            </w:r>
          </w:p>
        </w:tc>
      </w:tr>
      <w:tr>
        <w:trPr>
          <w:trHeight w:val="217"/>
        </w:trPr>
        <w:tc>
          <w:tcPr>
            <w:tcW w:w="344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of Incorporation)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Identification No.)</w:t>
            </w:r>
          </w:p>
        </w:tc>
      </w:tr>
      <w:tr>
        <w:trPr>
          <w:trHeight w:val="520"/>
        </w:trPr>
        <w:tc>
          <w:tcPr>
            <w:tcW w:w="34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P.O. Box 152, Forest City, Iowa</w:t>
            </w:r>
          </w:p>
        </w:tc>
        <w:tc>
          <w:tcPr>
            <w:tcW w:w="2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50436</w:t>
            </w:r>
          </w:p>
        </w:tc>
      </w:tr>
      <w:tr>
        <w:trPr>
          <w:trHeight w:val="243"/>
        </w:trPr>
        <w:tc>
          <w:tcPr>
            <w:tcW w:w="344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(Address of Principal Executive Offices)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(Zip Code)</w:t>
            </w:r>
          </w:p>
        </w:tc>
      </w:tr>
      <w:tr>
        <w:trPr>
          <w:trHeight w:val="486"/>
        </w:trPr>
        <w:tc>
          <w:tcPr>
            <w:tcW w:w="6100" w:type="dxa"/>
            <w:vAlign w:val="bottom"/>
            <w:gridSpan w:val="2"/>
          </w:tcPr>
          <w:p>
            <w:pPr>
              <w:ind w:left="1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Registrant's telephone number, including area code</w:t>
            </w:r>
          </w:p>
        </w:tc>
        <w:tc>
          <w:tcPr>
            <w:tcW w:w="3120" w:type="dxa"/>
            <w:vAlign w:val="bottom"/>
          </w:tcPr>
          <w:p>
            <w:pPr>
              <w:jc w:val="right"/>
              <w:ind w:right="18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641-585-3535</w:t>
            </w:r>
          </w:p>
        </w:tc>
      </w:tr>
    </w:tbl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______________________________________________________________________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Report.)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2946400</wp:posOffset>
            </wp:positionH>
            <wp:positionV relativeFrom="paragraph">
              <wp:posOffset>255270</wp:posOffset>
            </wp:positionV>
            <wp:extent cx="1363345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3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(see General Instruction A.2. below):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177800</wp:posOffset>
            </wp:positionV>
            <wp:extent cx="7246620" cy="260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92075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1203" w:right="239" w:bottom="1440" w:gutter="0" w:footer="0" w:header="0"/>
        </w:sectPr>
      </w:pPr>
    </w:p>
    <w:bookmarkStart w:id="1" w:name="page2"/>
    <w:bookmarkEnd w:id="1"/>
    <w:p>
      <w:pPr>
        <w:ind w:left="1140" w:right="440" w:hanging="1133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Item 5.02 Departure of Directors or Certain Officers; Election of Directors; Appointment of Certain Officers; Compensatory Arrangements of Certain Officers.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right="980" w:firstLine="656"/>
        <w:spacing w:after="0" w:line="262" w:lineRule="auto"/>
        <w:tabs>
          <w:tab w:leader="none" w:pos="918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March 6, 2012, Roger W. Martin resigned as Vice President, Sales and Marketing of Winnebago Industries, Inc. (the "Company"), effective as of March 6, 2012.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2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35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Dated:</w:t>
            </w:r>
          </w:p>
        </w:tc>
        <w:tc>
          <w:tcPr>
            <w:tcW w:w="2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March 7, 2012</w:t>
            </w:r>
          </w:p>
        </w:tc>
        <w:tc>
          <w:tcPr>
            <w:tcW w:w="8020" w:type="dxa"/>
            <w:vAlign w:val="bottom"/>
            <w:gridSpan w:val="2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WINNEBAGO INDUSTRIES, INC.</w:t>
            </w:r>
          </w:p>
        </w:tc>
      </w:tr>
      <w:tr>
        <w:trPr>
          <w:trHeight w:val="83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580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Randy J. Potts</w:t>
            </w:r>
          </w:p>
        </w:tc>
      </w:tr>
      <w:tr>
        <w:trPr>
          <w:trHeight w:val="24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5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Randy J. Potts</w:t>
            </w:r>
          </w:p>
        </w:tc>
      </w:tr>
      <w:tr>
        <w:trPr>
          <w:trHeight w:val="2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5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Chairman of the Board, Chief Executive Officer and President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79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(%1)"/>
      <w:numFmt w:val="lowerLetter"/>
      <w:start w:val="2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2019-12-09T08:15:26Z</dcterms:created>
  <dcterms:modified xsi:type="dcterms:W3CDTF">2019-12-09T08:15:26Z</dcterms:modified>
</cp:coreProperties>
</file>