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Bryan Hughes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13200 Pioneer Trail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Eden Prairie, MN 55347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Winnebago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Industries,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August 26,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Forms 8-K filed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18, 2023 and December 20,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001-06403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Bryan Hughes: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Forms 8-K filed on October 18, 2023 and December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20, 2023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Non-GAAP Reconciliation, page 12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 present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non-GAAP financial measure you identify as Adjusted diluted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also note this non-GAAP financial measure includes an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income per share.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adjustment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represents the dilution of your convertible notes, which is economically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overlay that was put in place upon issuance, since as a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offset by a call spread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adoption of ASU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2020-06, the convertible notes are now assumed to be converted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into common stock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beginning of the reporting period, and interest expense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excluded, both of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impact the calculation of GAAP diluted earnings per share. It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believe this adjustment is appropriate since it appears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not clear to us why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adjustment essentially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in a measure that disregards your required adoption of ASU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2020-06 and the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requirements. Please more fully explain to us how you determined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adjustment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and specifically address how you considered Question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100.04 of the Division</w:t>
      </w:r>
    </w:p>
    <w:p>
      <w:pPr>
        <w:ind w:left="120" w:right="3179" w:hanging="104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Corporation Finance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s Compliance &amp; Disclosure Interpretations Bryan Hughes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Winnebago Industries,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Non-GAAP Financial Measures in making your determination.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Dale Welcome at 202-551-3865 or Anne McConnell at 202-551-3709 with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questions.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LastNameBryan Hughes</w:t>
            </w:r>
          </w:p>
        </w:tc>
        <w:tc>
          <w:tcPr>
            <w:tcW w:w="216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NameWinnebago Industries, Inc.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12, 2024 Page 2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2024-09-17T23:10:30Z</dcterms:created>
  <dcterms:modified xsi:type="dcterms:W3CDTF">2024-09-17T23:10:30Z</dcterms:modified>
</cp:coreProperties>
</file>