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West Christopher David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20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0" w:type="dxa"/>
            <w:vAlign w:val="bottom"/>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580"/>
              <w:spacing w:after="0" w:line="187" w:lineRule="exact"/>
              <w:rPr>
                <w:sz w:val="20"/>
                <w:szCs w:val="20"/>
                <w:color w:val="auto"/>
              </w:rPr>
            </w:pPr>
            <w:r>
              <w:rPr>
                <w:rFonts w:ascii="Times New Roman" w:cs="Times New Roman" w:eastAsia="Times New Roman" w:hAnsi="Times New Roman"/>
                <w:sz w:val="17"/>
                <w:szCs w:val="17"/>
                <w:color w:val="0000FF"/>
              </w:rPr>
              <w:t>SVP-Operations</w:t>
            </w:r>
          </w:p>
        </w:tc>
        <w:tc>
          <w:tcPr>
            <w:tcW w:w="0" w:type="dxa"/>
            <w:vAlign w:val="bottom"/>
          </w:tcPr>
          <w:p>
            <w:pPr>
              <w:spacing w:after="0"/>
              <w:rPr>
                <w:sz w:val="1"/>
                <w:szCs w:val="1"/>
                <w:color w:val="auto"/>
              </w:rPr>
            </w:pPr>
          </w:p>
        </w:tc>
      </w:tr>
      <w:tr>
        <w:trPr>
          <w:trHeight w:val="226"/>
        </w:trPr>
        <w:tc>
          <w:tcPr>
            <w:tcW w:w="38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12/17/2020</w:t>
            </w: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00" w:type="dxa"/>
            <w:vAlign w:val="bottom"/>
            <w:tcBorders>
              <w:bottom w:val="single" w:sz="8" w:color="2C2C2C"/>
            </w:tcBorders>
          </w:tcPr>
          <w:p>
            <w:pPr>
              <w:spacing w:after="0"/>
              <w:rPr>
                <w:sz w:val="15"/>
                <w:szCs w:val="15"/>
                <w:color w:val="auto"/>
              </w:rPr>
            </w:pPr>
          </w:p>
        </w:tc>
        <w:tc>
          <w:tcPr>
            <w:tcW w:w="36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289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17,536</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12/17/2020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83</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59.54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17,453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12/17/2020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147 shares acquired through the Winnebago Industries, Inc. Employee Stock Purchase Program</w:t>
      </w:r>
    </w:p>
    <w:p>
      <w:pPr>
        <w:sectPr>
          <w:pgSz w:w="11900" w:h="16838" w:orient="portrait"/>
          <w:cols w:equalWidth="0" w:num="1">
            <w:col w:w="11080"/>
          </w:cols>
          <w:pgMar w:left="460" w:top="219" w:right="359" w:bottom="1440" w:gutter="0" w:footer="0" w:header="0"/>
          <w:type w:val="continuous"/>
        </w:sectPr>
      </w:pP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8570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2020-12-21T18:26:07Z</dcterms:created>
  <dcterms:modified xsi:type="dcterms:W3CDTF">2020-12-21T18:26:07Z</dcterms:modified>
</cp:coreProperties>
</file>