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21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218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Herlitz John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01/12/2005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824"/>
              <w:spacing w:after="0"/>
              <w:rPr>
                <w:sz w:val="20"/>
                <w:szCs w:val="20"/>
                <w:color w:val="auto"/>
              </w:rPr>
            </w:pPr>
            <w:r>
              <w:rPr>
                <w:rFonts w:ascii="Arial" w:cs="Arial" w:eastAsia="Arial" w:hAnsi="Arial"/>
                <w:sz w:val="18"/>
                <w:szCs w:val="18"/>
                <w:color w:val="0000FF"/>
              </w:rPr>
              <w:t>0</w:t>
            </w:r>
          </w:p>
        </w:tc>
        <w:tc>
          <w:tcPr>
            <w:tcW w:w="980" w:type="dxa"/>
            <w:vAlign w:val="bottom"/>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(rights to buy)(1)</w:t>
            </w:r>
          </w:p>
        </w:tc>
        <w:tc>
          <w:tcPr>
            <w:tcW w:w="152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07/12/2005</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01/12/2015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10,000</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35.1475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8"/>
          </w:tcPr>
          <w:p>
            <w:pPr>
              <w:ind w:left="20"/>
              <w:spacing w:after="0"/>
              <w:rPr>
                <w:sz w:val="20"/>
                <w:szCs w:val="20"/>
                <w:color w:val="auto"/>
              </w:rPr>
            </w:pPr>
            <w:r>
              <w:rPr>
                <w:rFonts w:ascii="Arial" w:cs="Arial" w:eastAsia="Arial" w:hAnsi="Arial"/>
                <w:sz w:val="14"/>
                <w:szCs w:val="14"/>
                <w:color w:val="008000"/>
                <w:w w:val="93"/>
              </w:rPr>
              <w:t>1. Granted under the Winnebago Industries, Inc. 2004 Incentive Compensation Plan which is a Section 16(b) Plan. All options become exercisable on or after 7/12/2005.</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23"/>
          <w:szCs w:val="23"/>
          <w:color w:val="0000FF"/>
          <w:vertAlign w:val="subscript"/>
        </w:rPr>
        <w:t>01/14/2005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John Herlitz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12th day of January,</w:t>
      </w:r>
    </w:p>
    <w:p>
      <w:pPr>
        <w:spacing w:after="0" w:line="238" w:lineRule="auto"/>
        <w:rPr>
          <w:sz w:val="20"/>
          <w:szCs w:val="20"/>
          <w:color w:val="auto"/>
        </w:rPr>
      </w:pPr>
      <w:r>
        <w:rPr>
          <w:rFonts w:ascii="Courier New" w:cs="Courier New" w:eastAsia="Courier New" w:hAnsi="Courier New"/>
          <w:sz w:val="18"/>
          <w:szCs w:val="18"/>
          <w:color w:val="auto"/>
        </w:rPr>
        <w:t>2005.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John Herlitz</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Herlitz</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420"/>
            <w:col w:w="7999"/>
          </w:cols>
          <w:pgMar w:left="240" w:top="136" w:right="1440" w:bottom="1440" w:gutter="0" w:footer="0" w:header="0"/>
          <w:type w:val="continuous"/>
        </w:sect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12th day of January, 2005, by John Herlitz who is personally known by me and who executed this Power of Attorney on the date so designated.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Karen C. Jefson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84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580"/>
        <w:spacing w:after="0" w:line="237" w:lineRule="auto"/>
        <w:rPr>
          <w:sz w:val="20"/>
          <w:szCs w:val="20"/>
          <w:color w:val="auto"/>
        </w:rPr>
      </w:pPr>
      <w:r>
        <w:rPr>
          <w:rFonts w:ascii="Courier New" w:cs="Courier New" w:eastAsia="Courier New" w:hAnsi="Courier New"/>
          <w:sz w:val="18"/>
          <w:szCs w:val="18"/>
          <w:color w:val="auto"/>
        </w:rPr>
        <w:t>State of Iowa</w:t>
      </w:r>
    </w:p>
    <w:p>
      <w:pPr>
        <w:jc w:val="center"/>
        <w:ind w:right="-340"/>
        <w:spacing w:after="0" w:line="238" w:lineRule="auto"/>
        <w:rPr>
          <w:sz w:val="20"/>
          <w:szCs w:val="20"/>
          <w:color w:val="auto"/>
        </w:rPr>
      </w:pPr>
      <w:r>
        <w:rPr>
          <w:rFonts w:ascii="Courier New" w:cs="Courier New" w:eastAsia="Courier New" w:hAnsi="Courier New"/>
          <w:sz w:val="18"/>
          <w:szCs w:val="18"/>
          <w:color w:val="auto"/>
        </w:rPr>
        <w:t>My commission expires: 5-11-2007</w:t>
      </w:r>
    </w:p>
    <w:p>
      <w:pPr>
        <w:spacing w:after="0"/>
        <w:rPr>
          <w:sz w:val="20"/>
          <w:szCs w:val="20"/>
          <w:color w:val="auto"/>
        </w:rPr>
      </w:pPr>
      <w:r>
        <w:rPr>
          <w:rFonts w:ascii="Courier New" w:cs="Courier New" w:eastAsia="Courier New" w:hAnsi="Courier New"/>
          <w:sz w:val="18"/>
          <w:szCs w:val="18"/>
          <w:color w:val="auto"/>
        </w:rPr>
        <w:t>NOTARY STAMP</w:t>
      </w:r>
    </w:p>
    <w:p>
      <w:pPr>
        <w:spacing w:after="0" w:line="237"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NOTARY PUBLIC</w:t>
      </w:r>
    </w:p>
    <w:p>
      <w:pPr>
        <w:spacing w:after="0" w:line="237" w:lineRule="auto"/>
        <w:rPr>
          <w:sz w:val="20"/>
          <w:szCs w:val="20"/>
          <w:color w:val="auto"/>
        </w:rPr>
      </w:pPr>
      <w:r>
        <w:rPr>
          <w:rFonts w:ascii="Courier New" w:cs="Courier New" w:eastAsia="Courier New" w:hAnsi="Courier New"/>
          <w:sz w:val="18"/>
          <w:szCs w:val="18"/>
          <w:color w:val="auto"/>
        </w:rPr>
        <w:t>State of Iowa</w:t>
      </w:r>
    </w:p>
    <w:p>
      <w:pPr>
        <w:spacing w:after="0"/>
        <w:rPr>
          <w:sz w:val="20"/>
          <w:szCs w:val="20"/>
          <w:color w:val="auto"/>
        </w:rPr>
      </w:pPr>
      <w:r>
        <w:rPr>
          <w:rFonts w:ascii="Courier New" w:cs="Courier New" w:eastAsia="Courier New" w:hAnsi="Courier New"/>
          <w:sz w:val="18"/>
          <w:szCs w:val="18"/>
          <w:color w:val="auto"/>
        </w:rPr>
        <w:t>Comm. Expires 05-11-2007</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314399"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2019-12-16T07:50:28Z</dcterms:created>
  <dcterms:modified xsi:type="dcterms:W3CDTF">2019-12-16T07:50:28Z</dcterms:modified>
</cp:coreProperties>
</file>