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15875</wp:posOffset>
            </wp:positionV>
            <wp:extent cx="7045960" cy="4634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08/26/2022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9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Winnebago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878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61.22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3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10655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General Counsel and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5715</wp:posOffset>
            </wp:positionV>
            <wp:extent cx="1325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116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2540</wp:posOffset>
            </wp:positionV>
            <wp:extent cx="4864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2022-08-29T17:20:58Z</dcterms:created>
  <dcterms:modified xsi:type="dcterms:W3CDTF">2022-08-29T17:20:58Z</dcterms:modified>
</cp:coreProperties>
</file>